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7593"/>
      </w:tblGrid>
      <w:tr>
        <w:tc>
          <w:tcPr>
            <w:tcW w:w="7592" w:type="dxa"/>
          </w:tcPr>
          <w:p>
            <w:pPr>
              <w:jc w:val="center"/>
              <w:rPr>
                <w:rFonts w:ascii="Times New Roman" w:hAnsi="Times New Roman" w:cs="Times New Roman"/>
                <w:sz w:val="28"/>
                <w:szCs w:val="28"/>
              </w:rPr>
            </w:pPr>
            <w:r>
              <w:rPr>
                <w:rFonts w:ascii="Times New Roman" w:hAnsi="Times New Roman" w:cs="Times New Roman"/>
                <w:sz w:val="28"/>
                <w:szCs w:val="28"/>
              </w:rPr>
              <w:t>HUYỆN ỦY HUYỆN HƯƠNG SƠN</w:t>
            </w:r>
          </w:p>
          <w:p>
            <w:pPr>
              <w:jc w:val="center"/>
              <w:rPr>
                <w:rFonts w:ascii="Times New Roman" w:hAnsi="Times New Roman" w:cs="Times New Roman"/>
                <w:b/>
                <w:sz w:val="28"/>
                <w:szCs w:val="28"/>
              </w:rPr>
            </w:pPr>
            <w:r>
              <w:rPr>
                <w:rFonts w:ascii="Times New Roman" w:hAnsi="Times New Roman" w:cs="Times New Roman"/>
                <w:b/>
                <w:sz w:val="28"/>
                <w:szCs w:val="28"/>
              </w:rPr>
              <w:t>ĐẢNG ỦY XÃ SƠN KIM 2</w:t>
            </w:r>
          </w:p>
          <w:p>
            <w:pPr>
              <w:jc w:val="center"/>
              <w:rPr>
                <w:rFonts w:ascii="Times New Roman" w:hAnsi="Times New Roman" w:cs="Times New Roman"/>
                <w:b/>
                <w:sz w:val="28"/>
                <w:szCs w:val="28"/>
              </w:rPr>
            </w:pPr>
            <w:r>
              <w:rPr>
                <w:rFonts w:ascii="Times New Roman" w:hAnsi="Times New Roman" w:cs="Times New Roman"/>
                <w:b/>
                <w:sz w:val="28"/>
                <w:szCs w:val="28"/>
              </w:rPr>
              <w:t>*</w:t>
            </w:r>
          </w:p>
        </w:tc>
        <w:tc>
          <w:tcPr>
            <w:tcW w:w="7593" w:type="dxa"/>
          </w:tcPr>
          <w:p>
            <w:pPr>
              <w:jc w:val="center"/>
              <w:rPr>
                <w:rFonts w:ascii="Times New Roman" w:hAnsi="Times New Roman" w:cs="Times New Roman"/>
                <w:b/>
                <w:sz w:val="28"/>
                <w:szCs w:val="28"/>
                <w:u w:val="single"/>
              </w:rPr>
            </w:pPr>
            <w:r>
              <w:rPr>
                <w:rFonts w:ascii="Times New Roman" w:hAnsi="Times New Roman" w:cs="Times New Roman"/>
                <w:b/>
                <w:sz w:val="28"/>
                <w:szCs w:val="28"/>
                <w:u w:val="single"/>
              </w:rPr>
              <w:t>ĐẢNG CỘNG SẢN VIỆT NAM</w:t>
            </w:r>
          </w:p>
        </w:tc>
      </w:tr>
    </w:tbl>
    <w:p>
      <w:pPr>
        <w:jc w:val="center"/>
        <w:rPr>
          <w:rFonts w:ascii="Times New Roman" w:hAnsi="Times New Roman" w:cs="Times New Roman"/>
          <w:b/>
          <w:sz w:val="16"/>
          <w:szCs w:val="28"/>
        </w:rPr>
      </w:pPr>
    </w:p>
    <w:p>
      <w:pPr>
        <w:jc w:val="center"/>
        <w:rPr>
          <w:rFonts w:ascii="Times New Roman" w:hAnsi="Times New Roman" w:cs="Times New Roman"/>
          <w:b/>
          <w:color w:val="FF0000"/>
          <w:sz w:val="28"/>
          <w:szCs w:val="28"/>
        </w:rPr>
      </w:pPr>
      <w:r>
        <w:rPr>
          <w:rFonts w:ascii="Times New Roman" w:hAnsi="Times New Roman" w:cs="Times New Roman"/>
          <w:b/>
          <w:sz w:val="28"/>
          <w:szCs w:val="28"/>
          <w:lang w:val="vi-VN"/>
        </w:rPr>
        <w:t xml:space="preserve">LỊCH LÀM VIỆC TUẦN </w:t>
      </w:r>
      <w:r>
        <w:rPr>
          <w:rFonts w:ascii="Times New Roman" w:hAnsi="Times New Roman" w:cs="Times New Roman"/>
          <w:b/>
          <w:color w:val="FF0000"/>
          <w:sz w:val="28"/>
          <w:szCs w:val="28"/>
        </w:rPr>
        <w:t xml:space="preserve">13 </w:t>
      </w:r>
      <w:r>
        <w:rPr>
          <w:rFonts w:ascii="Times New Roman" w:hAnsi="Times New Roman" w:cs="Times New Roman"/>
          <w:b/>
          <w:sz w:val="28"/>
          <w:szCs w:val="28"/>
        </w:rPr>
        <w:t xml:space="preserve">NĂM </w:t>
      </w:r>
      <w:r>
        <w:rPr>
          <w:rFonts w:ascii="Times New Roman" w:hAnsi="Times New Roman" w:cs="Times New Roman"/>
          <w:b/>
          <w:color w:val="FF0000"/>
          <w:sz w:val="28"/>
          <w:szCs w:val="28"/>
        </w:rPr>
        <w:t>2023</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 </w:t>
      </w:r>
      <w:r>
        <w:rPr>
          <w:rFonts w:ascii="Times New Roman" w:hAnsi="Times New Roman" w:cs="Times New Roman"/>
          <w:b/>
          <w:color w:val="FF0000"/>
          <w:sz w:val="28"/>
          <w:szCs w:val="28"/>
          <w:lang w:val="vi-VN"/>
        </w:rPr>
        <w:t>TỪ NGÀY</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highlight w:val="yellow"/>
        </w:rPr>
        <w:t>27/0</w:t>
      </w:r>
      <w:r>
        <w:rPr>
          <w:rFonts w:ascii="Times New Roman" w:hAnsi="Times New Roman" w:cs="Times New Roman"/>
          <w:b/>
          <w:color w:val="FF0000"/>
          <w:sz w:val="28"/>
          <w:szCs w:val="28"/>
        </w:rPr>
        <w:t xml:space="preserve">3 </w:t>
      </w:r>
      <w:r>
        <w:rPr>
          <w:rFonts w:ascii="Times New Roman" w:hAnsi="Times New Roman" w:cs="Times New Roman"/>
          <w:b/>
          <w:color w:val="FF0000"/>
          <w:sz w:val="28"/>
          <w:szCs w:val="28"/>
          <w:lang w:val="vi-VN"/>
        </w:rPr>
        <w:t xml:space="preserve"> đến </w:t>
      </w:r>
      <w:r>
        <w:rPr>
          <w:rFonts w:ascii="Times New Roman" w:hAnsi="Times New Roman" w:cs="Times New Roman"/>
          <w:b/>
          <w:color w:val="FF0000"/>
          <w:sz w:val="28"/>
          <w:szCs w:val="28"/>
          <w:highlight w:val="yellow"/>
        </w:rPr>
        <w:t>02/04</w:t>
      </w:r>
      <w:r>
        <w:rPr>
          <w:rFonts w:ascii="Times New Roman" w:hAnsi="Times New Roman" w:cs="Times New Roman"/>
          <w:b/>
          <w:color w:val="FF0000"/>
          <w:sz w:val="28"/>
          <w:szCs w:val="28"/>
          <w:highlight w:val="yellow"/>
          <w:lang w:val="vi-VN"/>
        </w:rPr>
        <w:t>/202</w:t>
      </w:r>
      <w:r>
        <w:rPr>
          <w:rFonts w:ascii="Times New Roman" w:hAnsi="Times New Roman" w:cs="Times New Roman"/>
          <w:b/>
          <w:color w:val="FF0000"/>
          <w:sz w:val="28"/>
          <w:szCs w:val="28"/>
          <w:highlight w:val="yellow"/>
        </w:rPr>
        <w:t>3</w:t>
      </w:r>
      <w:r>
        <w:rPr>
          <w:rFonts w:ascii="Times New Roman" w:hAnsi="Times New Roman" w:cs="Times New Roman"/>
          <w:b/>
          <w:color w:val="FF0000"/>
          <w:sz w:val="28"/>
          <w:szCs w:val="28"/>
        </w:rPr>
        <w:t xml:space="preserve"> )</w:t>
      </w:r>
    </w:p>
    <w:p>
      <w:pPr>
        <w:ind w:firstLine="567"/>
        <w:rPr>
          <w:rFonts w:ascii="Times New Roman" w:hAnsi="Times New Roman" w:cs="Times New Roman"/>
          <w:b/>
          <w:sz w:val="28"/>
          <w:szCs w:val="28"/>
        </w:rPr>
      </w:pPr>
      <w:r>
        <w:rPr>
          <w:rFonts w:ascii="Times New Roman" w:hAnsi="Times New Roman" w:cs="Times New Roman"/>
          <w:b/>
          <w:color w:val="FF0000"/>
          <w:sz w:val="28"/>
          <w:szCs w:val="28"/>
        </w:rPr>
        <w:t>Trong tuần: Ngoài lịch họp đã đăng ký và phân công, các tổ chỉ đạo sắp xếp công việc, chỉ đạo trực tiếp các thôn để thực hiện rà soát các tiêu chí NTM và triển khai thực hiện các chỉ tiêu.</w:t>
      </w:r>
    </w:p>
    <w:tbl>
      <w:tblPr>
        <w:tblW w:w="16445" w:type="dxa"/>
        <w:tblInd w:w="-1026" w:type="dxa"/>
        <w:tblLayout w:type="fixed"/>
        <w:tblLook w:val="04A0" w:firstRow="1" w:lastRow="0" w:firstColumn="1" w:lastColumn="0" w:noHBand="0" w:noVBand="1"/>
      </w:tblPr>
      <w:tblGrid>
        <w:gridCol w:w="992"/>
        <w:gridCol w:w="927"/>
        <w:gridCol w:w="1058"/>
        <w:gridCol w:w="4678"/>
        <w:gridCol w:w="1984"/>
        <w:gridCol w:w="1985"/>
        <w:gridCol w:w="2978"/>
        <w:gridCol w:w="1843"/>
      </w:tblGrid>
      <w:tr>
        <w:trPr>
          <w:cantSplit/>
          <w:trHeight w:val="678"/>
          <w:tblHeader/>
        </w:trPr>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100"/>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T2</w:t>
            </w:r>
          </w:p>
        </w:tc>
        <w:tc>
          <w:tcPr>
            <w:tcW w:w="92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27/3</w:t>
            </w:r>
          </w:p>
        </w:tc>
        <w:tc>
          <w:tcPr>
            <w:tcW w:w="10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Giao ban đầu tuần 2 khối</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CB,CC,KCT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89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Chiều</w:t>
            </w: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Công đoàn lao động sắp xếp 1 số cơ sơ vật chất phục vụ làm nhà xe cơ quan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CBCC, KCT xã</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Đoàn viên công đoàn xã</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Sân UBND</w:t>
            </w:r>
          </w:p>
        </w:tc>
      </w:tr>
      <w:tr>
        <w:trPr>
          <w:trHeight w:val="894"/>
        </w:trPr>
        <w:tc>
          <w:tcPr>
            <w:tcW w:w="992"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UBND xã tiếp tục làm việc với các cá nhân nộp đơn tuyển dụng chức danh cán bộ thú y</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VP xã</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 VP xã, và các cá nhân nộp HS</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21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T3</w:t>
            </w:r>
          </w:p>
        </w:tc>
        <w:tc>
          <w:tcPr>
            <w:tcW w:w="927" w:type="dxa"/>
            <w:vMerge w:val="restart"/>
            <w:tcBorders>
              <w:top w:val="single" w:sz="4" w:space="0" w:color="auto"/>
              <w:left w:val="single" w:sz="4" w:space="0" w:color="auto"/>
              <w:right w:val="single" w:sz="4" w:space="0" w:color="auto"/>
            </w:tcBorders>
          </w:tcPr>
          <w:p/>
          <w:p>
            <w:pPr>
              <w:rPr>
                <w:rFonts w:ascii="Times New Roman" w:hAnsi="Times New Roman" w:cs="Times New Roman"/>
                <w:b/>
                <w:sz w:val="28"/>
                <w:szCs w:val="28"/>
              </w:rPr>
            </w:pPr>
            <w:r>
              <w:rPr>
                <w:rFonts w:ascii="Times New Roman" w:eastAsia="Times New Roman" w:hAnsi="Times New Roman" w:cs="Times New Roman"/>
                <w:b/>
                <w:bCs/>
                <w:spacing w:val="-8"/>
                <w:sz w:val="24"/>
                <w:szCs w:val="24"/>
              </w:rPr>
              <w:t>28/3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320" w:lineRule="exact"/>
              <w:rPr>
                <w:rFonts w:ascii="Times New Roman" w:hAnsi="Times New Roman" w:cs="Times New Roman"/>
                <w:sz w:val="28"/>
                <w:szCs w:val="28"/>
              </w:rPr>
            </w:pPr>
            <w:r>
              <w:rPr>
                <w:rFonts w:ascii="Times New Roman" w:eastAsia="Times New Roman" w:hAnsi="Times New Roman" w:cs="Times New Roman"/>
                <w:spacing w:val="-6"/>
                <w:sz w:val="28"/>
                <w:szCs w:val="28"/>
              </w:rPr>
              <w:t xml:space="preserve">Họp Ban tổ chức </w:t>
            </w:r>
            <w:r>
              <w:rPr>
                <w:rFonts w:ascii="Times New Roman" w:hAnsi="Times New Roman" w:cs="Times New Roman"/>
                <w:sz w:val="28"/>
                <w:szCs w:val="28"/>
              </w:rPr>
              <w:t>Ban tổ chức xây dựng mô hình Cựu chiến binh Bảo vệ môi trường</w:t>
            </w:r>
          </w:p>
          <w:p>
            <w:pPr>
              <w:spacing w:after="0" w:line="264" w:lineRule="auto"/>
              <w:jc w:val="both"/>
              <w:rPr>
                <w:rFonts w:ascii="Times New Roman" w:eastAsia="Times New Roman" w:hAnsi="Times New Roman" w:cs="Times New Roman"/>
                <w:spacing w:val="-6"/>
                <w:sz w:val="26"/>
                <w:szCs w:val="26"/>
              </w:rPr>
            </w:pP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HCCB</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Trưởng phó ban tổ chức </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TV Ban tổ chức</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423"/>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Làm việc ký hợp đồng các hộ thầu đất sân đay Hạ Vàng</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Mai, và 4 hộ thầu đất tại Hạ Vàng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địa chính-NN xã</w:t>
            </w:r>
          </w:p>
        </w:tc>
      </w:tr>
      <w:tr>
        <w:trPr>
          <w:trHeight w:val="719"/>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hd w:val="clear" w:color="auto" w:fill="FFFFFF"/>
              <w:jc w:val="both"/>
              <w:rPr>
                <w:rFonts w:ascii="Times New Roman" w:hAnsi="Times New Roman" w:cs="Times New Roman"/>
                <w:bCs/>
                <w:sz w:val="28"/>
                <w:szCs w:val="28"/>
              </w:rPr>
            </w:pPr>
            <w:r>
              <w:rPr>
                <w:rFonts w:ascii="Times New Roman" w:eastAsia="Times New Roman" w:hAnsi="Times New Roman" w:cs="Times New Roman"/>
                <w:bCs/>
                <w:noProof/>
                <w:color w:val="000000"/>
                <w:sz w:val="28"/>
                <w:szCs w:val="28"/>
              </w:rPr>
              <w:t>Tập</w:t>
            </w:r>
            <w:r>
              <w:rPr>
                <w:rFonts w:ascii="Times New Roman" w:hAnsi="Times New Roman" w:cs="Times New Roman"/>
                <w:bCs/>
                <w:sz w:val="28"/>
                <w:szCs w:val="28"/>
              </w:rPr>
              <w:t xml:space="preserve"> huấn </w:t>
            </w:r>
            <w:r>
              <w:rPr>
                <w:rFonts w:ascii="Times New Roman" w:hAnsi="Times New Roman" w:cs="Times New Roman"/>
                <w:bCs/>
                <w:sz w:val="28"/>
                <w:szCs w:val="28"/>
              </w:rPr>
              <w:t>(TRỰC TUYẾN )</w:t>
            </w:r>
            <w:r>
              <w:rPr>
                <w:rFonts w:ascii="Times New Roman" w:hAnsi="Times New Roman" w:cs="Times New Roman"/>
                <w:bCs/>
                <w:sz w:val="28"/>
                <w:szCs w:val="28"/>
              </w:rPr>
              <w:t>sử dụng hệ thống phần mềm đăng ký, giải quyết chính sách</w:t>
            </w:r>
            <w:r>
              <w:rPr>
                <w:rFonts w:ascii="Times New Roman" w:hAnsi="Times New Roman" w:cs="Times New Roman"/>
                <w:bCs/>
                <w:sz w:val="28"/>
                <w:szCs w:val="28"/>
              </w:rPr>
              <w:t xml:space="preserve"> </w:t>
            </w:r>
            <w:r>
              <w:rPr>
                <w:rFonts w:ascii="Times New Roman" w:hAnsi="Times New Roman" w:cs="Times New Roman"/>
                <w:bCs/>
                <w:sz w:val="28"/>
                <w:szCs w:val="28"/>
              </w:rPr>
              <w:t>trợ giúp xã hội và cơ sở dữ liệu đối tượng bảo trợ xã hội</w:t>
            </w:r>
          </w:p>
          <w:p>
            <w:pPr>
              <w:spacing w:after="0" w:line="264" w:lineRule="auto"/>
              <w:jc w:val="both"/>
              <w:rPr>
                <w:rFonts w:ascii="Times New Roman" w:hAnsi="Times New Roman" w:cs="Times New Roman"/>
                <w:iCs/>
                <w:color w:val="000000"/>
                <w:sz w:val="26"/>
                <w:szCs w:val="26"/>
              </w:rPr>
            </w:pP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 xml:space="preserve">VHXH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Đại diện Lãnh đạo Ủy ban nhân dân; 01 cán bộ tiếp nhận và trả kết quả tại bộ phận một cửa; 01 công chức Lao động - Thương binh và Xã hội hoặc Công chức Văn hóa - Xã hội; 01 Văn thư </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truyền thống xã</w:t>
            </w:r>
          </w:p>
        </w:tc>
      </w:tr>
      <w:tr>
        <w:trPr>
          <w:trHeight w:val="142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BCHQS xã tổ chức gặp mặt ngày truyền thống, triển khai một số nhiệm vụ chuyên môn</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BCHQS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CHT, PCHT BCHQS xã</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Lực lượng BCHQS xã, TĐT,tiểu đội Trưởng , Thôn đội trưởng.</w:t>
            </w:r>
          </w:p>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lãnh đạo Đảng ủy, UBND</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gác 2-UBND xã</w:t>
            </w:r>
          </w:p>
        </w:tc>
      </w:tr>
      <w:tr>
        <w:trPr>
          <w:trHeight w:val="913"/>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Thu thuế xây dựng nhà ở</w:t>
            </w:r>
          </w:p>
        </w:tc>
        <w:tc>
          <w:tcPr>
            <w:tcW w:w="1984" w:type="dxa"/>
            <w:tcBorders>
              <w:top w:val="single" w:sz="4" w:space="0" w:color="auto"/>
              <w:left w:val="nil"/>
              <w:right w:val="single" w:sz="4" w:space="0" w:color="auto"/>
            </w:tcBorders>
            <w:shd w:val="clear" w:color="000000" w:fill="FFFFFF"/>
            <w:vAlign w:val="center"/>
          </w:tcPr>
          <w:p>
            <w:pPr>
              <w:pBdr>
                <w:top w:val="nil"/>
                <w:left w:val="nil"/>
                <w:bottom w:val="nil"/>
                <w:right w:val="nil"/>
                <w:between w:val="nil"/>
                <w:bar w:val="nil"/>
              </w:pBdr>
              <w:spacing w:after="0" w:line="320" w:lineRule="exact"/>
              <w:contextualSpacing/>
              <w:rPr>
                <w:rFonts w:ascii="Times New Roman" w:eastAsia="Times New Roman" w:hAnsi="Times New Roman" w:cs="Times New Roman"/>
                <w:color w:val="000000"/>
                <w:spacing w:val="-10"/>
                <w:sz w:val="27"/>
                <w:szCs w:val="27"/>
                <w:lang w:eastAsia="en-GB"/>
              </w:rPr>
            </w:pPr>
            <w:r>
              <w:rPr>
                <w:rFonts w:ascii="Times New Roman" w:eastAsia="Times New Roman" w:hAnsi="Times New Roman" w:cs="Times New Roman"/>
                <w:color w:val="000000"/>
                <w:spacing w:val="-10"/>
                <w:sz w:val="27"/>
                <w:szCs w:val="27"/>
                <w:lang w:eastAsia="en-GB"/>
              </w:rPr>
              <w:t>ĐC-XD,KTNS</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ĐC Anh đc, Đại diện ban công an, cán bộ thuế, thôn trưởng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Các thôn</w:t>
            </w:r>
          </w:p>
        </w:tc>
      </w:tr>
      <w:tr>
        <w:trPr>
          <w:trHeight w:val="2103"/>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927" w:type="dxa"/>
            <w:vMerge w:val="restart"/>
            <w:tcBorders>
              <w:top w:val="single" w:sz="4" w:space="0" w:color="auto"/>
              <w:left w:val="single" w:sz="4" w:space="0" w:color="auto"/>
              <w:right w:val="single" w:sz="4" w:space="0" w:color="auto"/>
            </w:tcBorders>
          </w:tcPr>
          <w:p/>
          <w:p/>
          <w:p>
            <w:pPr>
              <w:rPr>
                <w:rFonts w:ascii="Times New Roman" w:hAnsi="Times New Roman" w:cs="Times New Roman"/>
              </w:rPr>
            </w:pPr>
            <w:r>
              <w:rPr>
                <w:rFonts w:ascii="Times New Roman" w:eastAsia="Times New Roman" w:hAnsi="Times New Roman" w:cs="Times New Roman"/>
                <w:bCs/>
                <w:spacing w:val="-8"/>
                <w:sz w:val="24"/>
                <w:szCs w:val="24"/>
              </w:rPr>
              <w:t>29/3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Sáng</w:t>
            </w:r>
          </w:p>
        </w:tc>
        <w:tc>
          <w:tcPr>
            <w:tcW w:w="4678" w:type="dxa"/>
            <w:tcBorders>
              <w:top w:val="single" w:sz="4" w:space="0" w:color="auto"/>
              <w:left w:val="nil"/>
              <w:right w:val="single" w:sz="4" w:space="0" w:color="auto"/>
            </w:tcBorders>
            <w:shd w:val="clear" w:color="000000" w:fill="FFFFFF"/>
            <w:vAlign w:val="center"/>
          </w:tcPr>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Hội nghị quán triệt các chuyên đề</w:t>
            </w:r>
            <w:r>
              <w:rPr>
                <w:rFonts w:ascii="Times New Roman" w:hAnsi="Times New Roman" w:cs="Times New Roman"/>
                <w:sz w:val="28"/>
                <w:szCs w:val="28"/>
                <w:lang w:val="vi-VN"/>
              </w:rPr>
              <w:t xml:space="preserve"> của tỉnh, huyện về học tập và làm theo tư tưởng, đạo đức, phong cách Hồ Chí Minh năm 2023; </w:t>
            </w:r>
            <w:r>
              <w:rPr>
                <w:rFonts w:ascii="Times New Roman" w:eastAsia="Calibri" w:hAnsi="Times New Roman" w:cs="Times New Roman"/>
                <w:spacing w:val="-4"/>
                <w:sz w:val="28"/>
                <w:szCs w:val="28"/>
                <w:lang w:val="vi-VN"/>
              </w:rPr>
              <w:t>quán triệt một số nội dung trọng tâm về công tác tổ chức, cán bộ, đảng viên;</w:t>
            </w:r>
            <w:r>
              <w:rPr>
                <w:rFonts w:ascii="Times New Roman" w:hAnsi="Times New Roman" w:cs="Times New Roman"/>
                <w:sz w:val="28"/>
                <w:szCs w:val="28"/>
                <w:lang w:val="vi-VN"/>
              </w:rPr>
              <w:t xml:space="preserve"> phát động hưởng ứng cuộc thi chính luận về bảo vệ nền tảng tư tưởng của Đảng </w:t>
            </w:r>
          </w:p>
          <w:p>
            <w:pPr>
              <w:spacing w:after="0" w:line="240" w:lineRule="auto"/>
              <w:rPr>
                <w:rFonts w:ascii="Times New Roman" w:hAnsi="Times New Roman" w:cs="Times New Roman"/>
                <w:i/>
                <w:sz w:val="28"/>
                <w:szCs w:val="28"/>
              </w:rPr>
            </w:pPr>
            <w:r>
              <w:rPr>
                <w:rFonts w:ascii="Times New Roman" w:hAnsi="Times New Roman" w:cs="Times New Roman"/>
                <w:sz w:val="28"/>
                <w:szCs w:val="28"/>
                <w:lang w:val="vi-VN"/>
              </w:rPr>
              <w:t>lần thứ ba, năm 2023</w:t>
            </w:r>
            <w:r>
              <w:rPr>
                <w:rFonts w:ascii="Times New Roman" w:hAnsi="Times New Roman" w:cs="Times New Roman"/>
                <w:i/>
                <w:sz w:val="28"/>
                <w:szCs w:val="28"/>
                <w:lang w:val="vi-VN"/>
              </w:rPr>
              <w:t xml:space="preserve"> </w:t>
            </w:r>
          </w:p>
          <w:p>
            <w:pPr>
              <w:spacing w:after="0" w:line="240" w:lineRule="auto"/>
              <w:rPr>
                <w:rFonts w:ascii="Times New Roman" w:hAnsi="Times New Roman" w:cs="Times New Roman"/>
                <w:sz w:val="28"/>
                <w:szCs w:val="28"/>
              </w:rPr>
            </w:pPr>
            <w:r>
              <w:rPr>
                <w:rFonts w:ascii="Times New Roman" w:hAnsi="Times New Roman" w:cs="Times New Roman"/>
                <w:i/>
                <w:sz w:val="28"/>
                <w:szCs w:val="28"/>
              </w:rPr>
              <w:t>( Kết hợp làm việc với các thôn về điều tra tổng đàn)</w:t>
            </w:r>
          </w:p>
          <w:p>
            <w:pPr>
              <w:spacing w:after="0" w:line="264" w:lineRule="auto"/>
              <w:jc w:val="both"/>
              <w:rPr>
                <w:rFonts w:ascii="Times New Roman" w:eastAsia="Times New Roman" w:hAnsi="Times New Roman" w:cs="Times New Roman"/>
                <w:spacing w:val="-6"/>
                <w:sz w:val="26"/>
                <w:szCs w:val="26"/>
              </w:rPr>
            </w:pP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xã</w:t>
            </w:r>
          </w:p>
          <w:p>
            <w:pPr>
              <w:spacing w:after="0" w:line="264" w:lineRule="auto"/>
              <w:rPr>
                <w:rFonts w:ascii="Times New Roman" w:eastAsia="Times New Roman" w:hAnsi="Times New Roman" w:cs="Times New Roman"/>
                <w:sz w:val="28"/>
                <w:szCs w:val="28"/>
              </w:rPr>
            </w:pPr>
          </w:p>
          <w:p>
            <w:pPr>
              <w:spacing w:after="0" w:line="264" w:lineRule="auto"/>
              <w:rPr>
                <w:rFonts w:ascii="Times New Roman" w:eastAsia="Times New Roman" w:hAnsi="Times New Roman" w:cs="Times New Roman"/>
                <w:sz w:val="28"/>
                <w:szCs w:val="28"/>
              </w:rPr>
            </w:pPr>
          </w:p>
          <w:p>
            <w:pPr>
              <w:spacing w:after="0" w:line="264" w:lineRule="auto"/>
              <w:rPr>
                <w:rFonts w:ascii="Times New Roman" w:eastAsia="Times New Roman" w:hAnsi="Times New Roman" w:cs="Times New Roman"/>
                <w:sz w:val="28"/>
                <w:szCs w:val="28"/>
              </w:rPr>
            </w:pPr>
          </w:p>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BTV Đảng ủy</w:t>
            </w:r>
          </w:p>
          <w:p>
            <w:pPr>
              <w:spacing w:after="0" w:line="264" w:lineRule="auto"/>
              <w:rPr>
                <w:rFonts w:ascii="Times New Roman" w:eastAsia="Times New Roman" w:hAnsi="Times New Roman" w:cs="Times New Roman"/>
                <w:spacing w:val="-6"/>
                <w:sz w:val="28"/>
                <w:szCs w:val="28"/>
              </w:rPr>
            </w:pPr>
          </w:p>
          <w:p>
            <w:pPr>
              <w:spacing w:after="0" w:line="264" w:lineRule="auto"/>
              <w:rPr>
                <w:rFonts w:ascii="Times New Roman" w:eastAsia="Times New Roman" w:hAnsi="Times New Roman" w:cs="Times New Roman"/>
                <w:spacing w:val="-6"/>
                <w:sz w:val="28"/>
                <w:szCs w:val="28"/>
              </w:rPr>
            </w:pPr>
          </w:p>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ĐC Phong QTCUBND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TP theo GM</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551"/>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Tập huấn nghiệp vụ thống kê</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cục thống kê</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Chi cục thống kê</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ĐC Đoài VPTK</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99"/>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Tập huấn nghiệp vụ thống kê</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cục thống kê</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Chi cục thống kê</w:t>
            </w:r>
          </w:p>
        </w:tc>
        <w:tc>
          <w:tcPr>
            <w:tcW w:w="2978" w:type="dxa"/>
            <w:tcBorders>
              <w:top w:val="single" w:sz="4" w:space="0" w:color="auto"/>
              <w:left w:val="nil"/>
              <w:bottom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8"/>
                <w:szCs w:val="28"/>
              </w:rPr>
            </w:pPr>
            <w:r>
              <w:rPr>
                <w:rFonts w:ascii="Times New Roman" w:hAnsi="Times New Roman" w:cs="Times New Roman"/>
                <w:spacing w:val="-4"/>
                <w:sz w:val="28"/>
                <w:szCs w:val="28"/>
              </w:rPr>
              <w:t>ĐC Đoài VPTK</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99"/>
        </w:trPr>
        <w:tc>
          <w:tcPr>
            <w:tcW w:w="992"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nil"/>
              <w:right w:val="single" w:sz="4" w:space="0" w:color="auto"/>
            </w:tcBorders>
          </w:tcPr>
          <w:p/>
        </w:tc>
        <w:tc>
          <w:tcPr>
            <w:tcW w:w="1058" w:type="dxa"/>
            <w:vMerge/>
            <w:tcBorders>
              <w:left w:val="nil"/>
              <w:bottom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làm việc về đất 1980</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Phong-QCTUBND</w:t>
            </w:r>
          </w:p>
        </w:tc>
        <w:tc>
          <w:tcPr>
            <w:tcW w:w="2978" w:type="dxa"/>
            <w:tcBorders>
              <w:top w:val="single" w:sz="4" w:space="0" w:color="auto"/>
              <w:left w:val="nil"/>
              <w:bottom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ĐC Phong-QCT, ĐC Quốc Phong-CTMTTQ,TPHT, ĐC –XD, thôn trưởng và các hộ dân có liên quan (Do đc Anh tham mưu Thông báo)</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1442"/>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T5</w:t>
            </w:r>
          </w:p>
        </w:tc>
        <w:tc>
          <w:tcPr>
            <w:tcW w:w="927" w:type="dxa"/>
            <w:vMerge w:val="restart"/>
            <w:tcBorders>
              <w:top w:val="single" w:sz="4" w:space="0" w:color="auto"/>
              <w:left w:val="single" w:sz="4" w:space="0" w:color="auto"/>
              <w:right w:val="single" w:sz="4" w:space="0" w:color="auto"/>
            </w:tcBorders>
          </w:tcPr>
          <w:p>
            <w:pPr>
              <w:rPr>
                <w:rFonts w:ascii="Times New Roman" w:hAnsi="Times New Roman" w:cs="Times New Roman"/>
                <w:sz w:val="28"/>
                <w:szCs w:val="28"/>
              </w:rPr>
            </w:pPr>
            <w:r>
              <w:rPr>
                <w:rFonts w:ascii="Times New Roman" w:hAnsi="Times New Roman" w:cs="Times New Roman"/>
                <w:sz w:val="28"/>
                <w:szCs w:val="28"/>
              </w:rPr>
              <w:t>30/3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Họp làm việc về đất 1980</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ĐC-NN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ĐC Phong-QCT, ĐC Quố</w:t>
            </w:r>
            <w:r>
              <w:rPr>
                <w:rFonts w:ascii="Times New Roman" w:hAnsi="Times New Roman" w:cs="Times New Roman"/>
                <w:spacing w:val="-4"/>
                <w:sz w:val="24"/>
                <w:szCs w:val="24"/>
              </w:rPr>
              <w:t>c Phong-CTMTTQ,</w:t>
            </w:r>
            <w:r>
              <w:rPr>
                <w:rFonts w:ascii="Times New Roman" w:hAnsi="Times New Roman" w:cs="Times New Roman"/>
                <w:spacing w:val="-4"/>
                <w:sz w:val="24"/>
                <w:szCs w:val="24"/>
              </w:rPr>
              <w:t>TPHT, ĐC –XD, thôn trưởng và các hộ dân có liên quan (Do đc Anh tham mưu Thông báo)</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1038"/>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pPr>
              <w:rPr>
                <w:rFonts w:ascii="Times New Roman" w:hAnsi="Times New Roman" w:cs="Times New Roman"/>
                <w:sz w:val="28"/>
                <w:szCs w:val="28"/>
              </w:rPr>
            </w:p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Tổ công tác làm việc về các vụ việc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công tác</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công tác 43</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TV Tổ công tác 43</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655"/>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 xml:space="preserve">UBKT Đảng ủy làm việc về kiểm điểm trách nhiệm </w:t>
            </w:r>
          </w:p>
        </w:tc>
        <w:tc>
          <w:tcPr>
            <w:tcW w:w="1984"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UBKT</w:t>
            </w:r>
          </w:p>
        </w:tc>
        <w:tc>
          <w:tcPr>
            <w:tcW w:w="1985"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Trưởng, phó ban UBKT</w:t>
            </w:r>
          </w:p>
        </w:tc>
        <w:tc>
          <w:tcPr>
            <w:tcW w:w="297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TP do UBKT Thông báo</w:t>
            </w:r>
          </w:p>
        </w:tc>
        <w:tc>
          <w:tcPr>
            <w:tcW w:w="1843"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6"/>
                <w:szCs w:val="26"/>
              </w:rPr>
              <w:t>Phòng họp UBND xã</w:t>
            </w:r>
          </w:p>
        </w:tc>
      </w:tr>
      <w:tr>
        <w:trPr>
          <w:trHeight w:val="1030"/>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Tổ công tác làm việc về các vụ việc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công tác</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công tác 43</w:t>
            </w:r>
          </w:p>
        </w:tc>
        <w:tc>
          <w:tcPr>
            <w:tcW w:w="2978" w:type="dxa"/>
            <w:tcBorders>
              <w:top w:val="single" w:sz="4" w:space="0" w:color="auto"/>
              <w:left w:val="nil"/>
              <w:right w:val="single" w:sz="4" w:space="0" w:color="auto"/>
            </w:tcBorders>
            <w:shd w:val="clear" w:color="000000" w:fill="FFFFFF"/>
            <w:vAlign w:val="center"/>
          </w:tcPr>
          <w:p>
            <w:pPr>
              <w:spacing w:after="0" w:line="264" w:lineRule="auto"/>
              <w:ind w:firstLine="34"/>
              <w:jc w:val="both"/>
              <w:rPr>
                <w:rFonts w:ascii="Times New Roman" w:hAnsi="Times New Roman" w:cs="Times New Roman"/>
                <w:spacing w:val="-4"/>
                <w:sz w:val="24"/>
                <w:szCs w:val="24"/>
              </w:rPr>
            </w:pPr>
            <w:r>
              <w:rPr>
                <w:rFonts w:ascii="Times New Roman" w:hAnsi="Times New Roman" w:cs="Times New Roman"/>
                <w:spacing w:val="-4"/>
                <w:sz w:val="24"/>
                <w:szCs w:val="24"/>
              </w:rPr>
              <w:t>TV Tổ công tác 43</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Tổ công tác làm việc về các vụ việc </w:t>
            </w:r>
          </w:p>
        </w:tc>
      </w:tr>
      <w:tr>
        <w:trPr>
          <w:trHeight w:val="1186"/>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927" w:type="dxa"/>
            <w:vMerge w:val="restart"/>
            <w:tcBorders>
              <w:top w:val="single" w:sz="4" w:space="0" w:color="auto"/>
              <w:left w:val="single" w:sz="4" w:space="0" w:color="auto"/>
              <w:right w:val="single" w:sz="4" w:space="0" w:color="auto"/>
            </w:tcBorders>
          </w:tcPr>
          <w:p>
            <w:r>
              <w:t>31/3</w:t>
            </w: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Làm việc hướng dẫn về xây dựng ngôi nhà trí tuệ, thống nhất các phương án QT, TK, TD</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điều hành ngôi nhà trí tuệ</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ĐC Phong-CTUBMTTQ</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6"/>
                <w:szCs w:val="26"/>
              </w:rPr>
            </w:pPr>
            <w:r>
              <w:rPr>
                <w:rFonts w:ascii="Times New Roman" w:hAnsi="Times New Roman" w:cs="Times New Roman"/>
                <w:spacing w:val="-4"/>
                <w:sz w:val="26"/>
                <w:szCs w:val="26"/>
              </w:rPr>
              <w:t>Ban điều hành ngôi nhà trí tuệ xã, Ban phát triển các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186"/>
        </w:trPr>
        <w:tc>
          <w:tcPr>
            <w:tcW w:w="992"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top w:val="single" w:sz="4" w:space="0" w:color="auto"/>
              <w:left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tcPr>
          <w:p>
            <w:pPr>
              <w:rPr>
                <w:rFonts w:ascii="Times New Roman" w:hAnsi="Times New Roman" w:cs="Times New Roman"/>
                <w:sz w:val="26"/>
                <w:szCs w:val="26"/>
              </w:rPr>
            </w:pPr>
            <w:r>
              <w:rPr>
                <w:rFonts w:ascii="Times New Roman" w:hAnsi="Times New Roman" w:cs="Times New Roman"/>
                <w:sz w:val="26"/>
                <w:szCs w:val="26"/>
              </w:rPr>
              <w:t>Tập trung hoàn thiện phương án KDKKM,VM, mời các thôn lên duyệt hoàn thiện lần cuối gửi huyện</w:t>
            </w:r>
          </w:p>
        </w:tc>
        <w:tc>
          <w:tcPr>
            <w:tcW w:w="1984" w:type="dxa"/>
            <w:tcBorders>
              <w:top w:val="single" w:sz="4" w:space="0" w:color="auto"/>
              <w:left w:val="nil"/>
              <w:right w:val="single" w:sz="4" w:space="0" w:color="auto"/>
            </w:tcBorders>
            <w:shd w:val="clear" w:color="000000" w:fill="FFFFFF"/>
          </w:tcPr>
          <w:p>
            <w:pPr>
              <w:rPr>
                <w:rFonts w:ascii="Times New Roman" w:hAnsi="Times New Roman" w:cs="Times New Roman"/>
                <w:sz w:val="26"/>
                <w:szCs w:val="26"/>
              </w:rPr>
            </w:pPr>
            <w:r>
              <w:rPr>
                <w:rFonts w:ascii="Times New Roman" w:hAnsi="Times New Roman" w:cs="Times New Roman"/>
                <w:sz w:val="26"/>
                <w:szCs w:val="26"/>
              </w:rPr>
              <w:t>Tổ hướng dẫn 10 TC</w:t>
            </w:r>
          </w:p>
        </w:tc>
        <w:tc>
          <w:tcPr>
            <w:tcW w:w="1985" w:type="dxa"/>
            <w:tcBorders>
              <w:top w:val="single" w:sz="4" w:space="0" w:color="auto"/>
              <w:left w:val="nil"/>
              <w:right w:val="single" w:sz="4" w:space="0" w:color="auto"/>
            </w:tcBorders>
            <w:shd w:val="clear" w:color="000000" w:fill="FFFFFF"/>
          </w:tcPr>
          <w:p>
            <w:pPr>
              <w:rPr>
                <w:rFonts w:ascii="Times New Roman" w:hAnsi="Times New Roman" w:cs="Times New Roman"/>
                <w:sz w:val="26"/>
                <w:szCs w:val="26"/>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tcPr>
          <w:p>
            <w:pPr>
              <w:rPr>
                <w:rFonts w:ascii="Times New Roman" w:hAnsi="Times New Roman" w:cs="Times New Roman"/>
                <w:sz w:val="26"/>
                <w:szCs w:val="26"/>
              </w:rPr>
            </w:pPr>
            <w:r>
              <w:rPr>
                <w:rFonts w:ascii="Times New Roman" w:hAnsi="Times New Roman" w:cs="Times New Roman"/>
                <w:sz w:val="26"/>
                <w:szCs w:val="26"/>
              </w:rPr>
              <w:t>Hội ND và tổ phụ trách 10 tiêu chí</w:t>
            </w:r>
          </w:p>
        </w:tc>
        <w:tc>
          <w:tcPr>
            <w:tcW w:w="1843" w:type="dxa"/>
            <w:tcBorders>
              <w:top w:val="single" w:sz="4" w:space="0" w:color="auto"/>
              <w:left w:val="nil"/>
              <w:right w:val="single" w:sz="4" w:space="0" w:color="auto"/>
            </w:tcBorders>
            <w:shd w:val="clear" w:color="000000" w:fill="FFFFFF"/>
          </w:tcPr>
          <w:p>
            <w:pPr>
              <w:rPr>
                <w:rFonts w:ascii="Times New Roman" w:hAnsi="Times New Roman" w:cs="Times New Roman"/>
                <w:sz w:val="26"/>
                <w:szCs w:val="26"/>
              </w:rPr>
            </w:pPr>
            <w:r>
              <w:rPr>
                <w:rFonts w:ascii="Times New Roman" w:hAnsi="Times New Roman" w:cs="Times New Roman"/>
                <w:sz w:val="26"/>
                <w:szCs w:val="26"/>
              </w:rPr>
              <w:t>Phòng họp UBND xã</w:t>
            </w:r>
          </w:p>
        </w:tc>
      </w:tr>
      <w:tr>
        <w:trPr>
          <w:trHeight w:val="1514"/>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16h: Khối chính quyền hội ý</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z w:val="26"/>
                <w:szCs w:val="26"/>
              </w:rPr>
              <w:t>ĐC Phong-QCTUBND</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CB.CC. Khối chính quyền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6"/>
                <w:szCs w:val="26"/>
              </w:rPr>
              <w:t>Phòng họp UBND xã</w:t>
            </w:r>
          </w:p>
        </w:tc>
      </w:tr>
      <w:tr>
        <w:trPr>
          <w:trHeight w:val="986"/>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 xml:space="preserve">Công đoàn dọn vs cơ quan theo quy chế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BCH CĐ</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BTV CĐ</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Đoàn viên CĐ</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p>
        </w:tc>
      </w:tr>
      <w:tr>
        <w:trPr>
          <w:trHeight w:val="525"/>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927" w:type="dxa"/>
            <w:vMerge w:val="restart"/>
            <w:tcBorders>
              <w:top w:val="single" w:sz="4" w:space="0" w:color="auto"/>
              <w:left w:val="single" w:sz="4" w:space="0" w:color="auto"/>
              <w:right w:val="single" w:sz="4" w:space="0" w:color="auto"/>
            </w:tcBorders>
          </w:tcPr>
          <w:p/>
          <w:p>
            <w:r>
              <w:lastRenderedPageBreak/>
              <w:t>31/3</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tổ XD </w:t>
            </w:r>
            <w:r>
              <w:rPr>
                <w:rFonts w:ascii="Times New Roman" w:eastAsia="Times New Roman" w:hAnsi="Times New Roman" w:cs="Times New Roman"/>
                <w:sz w:val="28"/>
                <w:szCs w:val="28"/>
              </w:rPr>
              <w:lastRenderedPageBreak/>
              <w:t>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 xml:space="preserve">Trưởng ,phó </w:t>
            </w:r>
            <w:r>
              <w:rPr>
                <w:rFonts w:ascii="Times New Roman" w:eastAsia="Times New Roman" w:hAnsi="Times New Roman" w:cs="Times New Roman"/>
                <w:spacing w:val="-6"/>
                <w:sz w:val="28"/>
                <w:szCs w:val="28"/>
              </w:rPr>
              <w:lastRenderedPageBreak/>
              <w:t>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Công đoàn xã</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347"/>
        </w:trPr>
        <w:tc>
          <w:tcPr>
            <w:tcW w:w="992"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right w:val="single" w:sz="4" w:space="0" w:color="auto"/>
            </w:tcBorders>
          </w:tcP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Công đoàn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Đồng hành NTM</w:t>
            </w:r>
          </w:p>
        </w:tc>
      </w:tr>
      <w:tr>
        <w:trPr>
          <w:trHeight w:val="849"/>
        </w:trPr>
        <w:tc>
          <w:tcPr>
            <w:tcW w:w="992" w:type="dxa"/>
            <w:vMerge w:val="restart"/>
            <w:tcBorders>
              <w:top w:val="single" w:sz="4" w:space="0" w:color="auto"/>
              <w:left w:val="single" w:sz="4" w:space="0" w:color="auto"/>
              <w:right w:val="single" w:sz="4" w:space="0" w:color="auto"/>
            </w:tcBorders>
            <w:vAlign w:val="center"/>
          </w:tcPr>
          <w:p>
            <w:pPr>
              <w:spacing w:after="0" w:line="264" w:lineRule="auto"/>
              <w:ind w:left="-212" w:firstLine="212"/>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Chủ nhật</w:t>
            </w:r>
          </w:p>
        </w:tc>
        <w:tc>
          <w:tcPr>
            <w:tcW w:w="927" w:type="dxa"/>
            <w:vMerge w:val="restart"/>
            <w:tcBorders>
              <w:top w:val="single" w:sz="4" w:space="0" w:color="auto"/>
              <w:left w:val="single" w:sz="4" w:space="0" w:color="auto"/>
              <w:right w:val="single" w:sz="4" w:space="0" w:color="auto"/>
            </w:tcBorders>
          </w:tcPr>
          <w:p>
            <w:r>
              <w:t>31/3</w:t>
            </w:r>
          </w:p>
        </w:tc>
        <w:tc>
          <w:tcPr>
            <w:tcW w:w="1058" w:type="dxa"/>
            <w:tcBorders>
              <w:top w:val="single" w:sz="4" w:space="0" w:color="auto"/>
              <w:left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6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r>
        <w:trPr>
          <w:trHeight w:val="657"/>
        </w:trPr>
        <w:tc>
          <w:tcPr>
            <w:tcW w:w="992"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927" w:type="dxa"/>
            <w:vMerge/>
            <w:tcBorders>
              <w:left w:val="single" w:sz="4" w:space="0" w:color="auto"/>
              <w:bottom w:val="single" w:sz="4" w:space="0" w:color="auto"/>
              <w:right w:val="single" w:sz="4" w:space="0" w:color="auto"/>
            </w:tcBorders>
          </w:tcP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bookmarkStart w:id="0" w:name="_GoBack"/>
            <w:bookmarkEnd w:id="0"/>
          </w:p>
        </w:tc>
        <w:tc>
          <w:tcPr>
            <w:tcW w:w="46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 xml:space="preserve">Các tổ chỉ đạo XD NTM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XD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Trưởng ,phó ban CĐ NTM</w:t>
            </w:r>
          </w:p>
        </w:tc>
        <w:tc>
          <w:tcPr>
            <w:tcW w:w="297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spacing w:val="-4"/>
                <w:sz w:val="28"/>
                <w:szCs w:val="28"/>
              </w:rPr>
            </w:pPr>
            <w:r>
              <w:rPr>
                <w:rFonts w:ascii="Times New Roman" w:hAnsi="Times New Roman" w:cs="Times New Roman"/>
                <w:spacing w:val="-4"/>
                <w:sz w:val="28"/>
                <w:szCs w:val="28"/>
              </w:rPr>
              <w:t>Các tổ chỉ đạo,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567" w:right="567"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083D2-F877-44B0-BCEA-65BE5B56CFD5}"/>
</file>

<file path=customXml/itemProps2.xml><?xml version="1.0" encoding="utf-8"?>
<ds:datastoreItem xmlns:ds="http://schemas.openxmlformats.org/officeDocument/2006/customXml" ds:itemID="{85298C02-36A4-4B79-85DD-A5F98A1A3284}"/>
</file>

<file path=customXml/itemProps3.xml><?xml version="1.0" encoding="utf-8"?>
<ds:datastoreItem xmlns:ds="http://schemas.openxmlformats.org/officeDocument/2006/customXml" ds:itemID="{0BDBCD48-6BA8-4C47-9A83-FDB2837DCA59}"/>
</file>

<file path=customXml/itemProps4.xml><?xml version="1.0" encoding="utf-8"?>
<ds:datastoreItem xmlns:ds="http://schemas.openxmlformats.org/officeDocument/2006/customXml" ds:itemID="{21CE3A6C-2D7A-4156-A2AC-7D83E40961DF}"/>
</file>

<file path=docProps/app.xml><?xml version="1.0" encoding="utf-8"?>
<Properties xmlns="http://schemas.openxmlformats.org/officeDocument/2006/extended-properties" xmlns:vt="http://schemas.openxmlformats.org/officeDocument/2006/docPropsVTypes">
  <Template>Normal</Template>
  <TotalTime>151</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cp:lastPrinted>2021-03-15T09:47:00Z</cp:lastPrinted>
  <dcterms:created xsi:type="dcterms:W3CDTF">2023-03-13T13:05:00Z</dcterms:created>
  <dcterms:modified xsi:type="dcterms:W3CDTF">2023-03-28T01:35:00Z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